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22407A" w:rsidP="00FA788D">
      <w:pPr>
        <w:jc w:val="both"/>
        <w:rPr>
          <w:b/>
        </w:rPr>
      </w:pPr>
      <w:r>
        <w:rPr>
          <w:b/>
        </w:rPr>
        <w:t>Pauta da 29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22407A">
        <w:t>13</w:t>
      </w:r>
      <w:r w:rsidR="00815494">
        <w:t>/09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22407A">
        <w:t>13</w:t>
      </w:r>
      <w:r w:rsidR="000E4436" w:rsidRPr="00C70845">
        <w:t>/</w:t>
      </w:r>
      <w:r w:rsidR="000E4436">
        <w:t>0</w:t>
      </w:r>
      <w:r w:rsidR="00815494">
        <w:t>9</w:t>
      </w:r>
      <w:r w:rsidR="004931F4">
        <w:t xml:space="preserve">/2021 – </w:t>
      </w:r>
      <w:proofErr w:type="gramStart"/>
      <w:r w:rsidR="004931F4">
        <w:t>19:</w:t>
      </w:r>
      <w:r w:rsidR="0022407A">
        <w:t>45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22407A">
        <w:t xml:space="preserve"> Nona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1C6C30" w:rsidRDefault="0022407A" w:rsidP="00FA788D">
      <w:pPr>
        <w:pStyle w:val="PargrafodaLista"/>
        <w:numPr>
          <w:ilvl w:val="0"/>
          <w:numId w:val="2"/>
        </w:numPr>
        <w:jc w:val="both"/>
      </w:pPr>
      <w:r>
        <w:t>Mensagem nº 052</w:t>
      </w:r>
      <w:r w:rsidR="004931F4">
        <w:t>/2021 do Executivo Municipal</w:t>
      </w:r>
    </w:p>
    <w:p w:rsidR="00815494" w:rsidRDefault="0022407A" w:rsidP="00FA788D">
      <w:pPr>
        <w:pStyle w:val="PargrafodaLista"/>
        <w:numPr>
          <w:ilvl w:val="0"/>
          <w:numId w:val="2"/>
        </w:numPr>
        <w:jc w:val="both"/>
      </w:pPr>
      <w:r>
        <w:t>Ofício nº 220</w:t>
      </w:r>
      <w:r w:rsidR="00815494">
        <w:t>/2021 do Prefeito Municipal</w:t>
      </w:r>
    </w:p>
    <w:p w:rsidR="00A56116" w:rsidRDefault="00A56116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 w:rsidR="0022407A">
        <w:t>nº 146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 w:rsidR="0022407A">
        <w:t>Leonir de Souza Vargas</w:t>
      </w:r>
    </w:p>
    <w:p w:rsidR="00815494" w:rsidRDefault="0022407A" w:rsidP="00A56116">
      <w:pPr>
        <w:pStyle w:val="PargrafodaLista"/>
        <w:numPr>
          <w:ilvl w:val="0"/>
          <w:numId w:val="2"/>
        </w:numPr>
        <w:jc w:val="both"/>
      </w:pPr>
      <w:r>
        <w:t>Pedido de Providências nº 147</w:t>
      </w:r>
      <w:r w:rsidR="00815494">
        <w:t>/2021</w:t>
      </w:r>
      <w:proofErr w:type="gramStart"/>
      <w:r w:rsidR="00815494">
        <w:t xml:space="preserve">  </w:t>
      </w:r>
      <w:proofErr w:type="gramEnd"/>
      <w:r w:rsidR="00815494">
        <w:t xml:space="preserve">- Vereador </w:t>
      </w:r>
      <w:r>
        <w:t>Leonir de Souza Vargas</w:t>
      </w:r>
    </w:p>
    <w:p w:rsidR="00815494" w:rsidRDefault="0022407A" w:rsidP="00A56116">
      <w:pPr>
        <w:pStyle w:val="PargrafodaLista"/>
        <w:numPr>
          <w:ilvl w:val="0"/>
          <w:numId w:val="2"/>
        </w:numPr>
        <w:jc w:val="both"/>
      </w:pPr>
      <w:r>
        <w:t>Pedido de Providências nº 148</w:t>
      </w:r>
      <w:r w:rsidR="00815494">
        <w:t>/2021</w:t>
      </w:r>
      <w:proofErr w:type="gramStart"/>
      <w:r w:rsidR="00815494">
        <w:t xml:space="preserve">  </w:t>
      </w:r>
      <w:proofErr w:type="gramEnd"/>
      <w:r w:rsidR="00815494">
        <w:t xml:space="preserve">- Vereador </w:t>
      </w:r>
      <w:r>
        <w:t>Antonio Carlos Ferreira</w:t>
      </w:r>
    </w:p>
    <w:p w:rsidR="00815494" w:rsidRDefault="0022407A" w:rsidP="00A56116">
      <w:pPr>
        <w:pStyle w:val="PargrafodaLista"/>
        <w:numPr>
          <w:ilvl w:val="0"/>
          <w:numId w:val="2"/>
        </w:numPr>
        <w:jc w:val="both"/>
      </w:pPr>
      <w:r>
        <w:t>Edital nº 002/2021 do Presidente da Câmara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Leonir de Souza Vargas;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815494" w:rsidRDefault="00815494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22407A" w:rsidRDefault="0022407A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815494" w:rsidRDefault="0022407A" w:rsidP="00042AC7">
      <w:pPr>
        <w:pStyle w:val="PargrafodaLista"/>
        <w:numPr>
          <w:ilvl w:val="0"/>
          <w:numId w:val="9"/>
        </w:numPr>
        <w:jc w:val="both"/>
      </w:pPr>
      <w:r>
        <w:t>Cristian Baumgratz;</w:t>
      </w:r>
    </w:p>
    <w:p w:rsidR="00815494" w:rsidRDefault="0022407A" w:rsidP="00042AC7">
      <w:pPr>
        <w:pStyle w:val="PargrafodaLista"/>
        <w:numPr>
          <w:ilvl w:val="0"/>
          <w:numId w:val="9"/>
        </w:numPr>
        <w:jc w:val="both"/>
      </w:pPr>
      <w:r>
        <w:lastRenderedPageBreak/>
        <w:t>Américo Luiz Formighieri</w:t>
      </w:r>
      <w:r w:rsidR="00815494">
        <w:t>.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792A74" w:rsidRDefault="0022407A" w:rsidP="0022407A">
      <w:pPr>
        <w:pStyle w:val="PargrafodaLista"/>
        <w:numPr>
          <w:ilvl w:val="0"/>
          <w:numId w:val="3"/>
        </w:numPr>
        <w:jc w:val="both"/>
        <w:rPr>
          <w:b/>
        </w:rPr>
      </w:pPr>
      <w:r w:rsidRPr="0022407A">
        <w:t xml:space="preserve">Discussão e votação do Projeto de Lei nº 37/2021, de autoria do Poder Executivo Municipal que “Autoriza a concessão de incentivo do município, através da Lei do </w:t>
      </w:r>
      <w:proofErr w:type="spellStart"/>
      <w:r w:rsidRPr="0022407A">
        <w:t>PRODESI</w:t>
      </w:r>
      <w:proofErr w:type="spellEnd"/>
      <w:r w:rsidRPr="0022407A">
        <w:t xml:space="preserve"> (Lei 880/2006) para a empresa </w:t>
      </w:r>
      <w:proofErr w:type="spellStart"/>
      <w:r w:rsidRPr="0022407A">
        <w:t>LOAH</w:t>
      </w:r>
      <w:proofErr w:type="spellEnd"/>
      <w:r w:rsidRPr="0022407A">
        <w:t xml:space="preserve"> Cosméticos Ltda, dá outras providências”.</w:t>
      </w:r>
      <w:r>
        <w:t xml:space="preserve"> Pronunciamento dos Senhores Vereadores: Leonir de Souza Vargas, Tiago José Dummel, Juliano Arend. </w:t>
      </w:r>
      <w:r w:rsidR="004931F4">
        <w:rPr>
          <w:b/>
        </w:rPr>
        <w:t>Aprovado por unanimidade.</w:t>
      </w:r>
    </w:p>
    <w:p w:rsidR="004931F4" w:rsidRDefault="0022407A" w:rsidP="0022407A">
      <w:pPr>
        <w:pStyle w:val="PargrafodaLista"/>
        <w:numPr>
          <w:ilvl w:val="0"/>
          <w:numId w:val="3"/>
        </w:numPr>
        <w:jc w:val="both"/>
        <w:rPr>
          <w:b/>
        </w:rPr>
      </w:pPr>
      <w:r w:rsidRPr="0022407A">
        <w:t>Discussão e votação do Projeto de Lei nº 43/2021, de autoria do Poder Executivo Municipal que “Prorroga o prazo de contratação temporária, em caráter emergencial, de Enfermeiro, Técnico de Enfermagem e Agente de Saúde, autorizado através da Lei nº 2.711/2021 de 05.03.2021 e dá outras providências”</w:t>
      </w:r>
      <w:r>
        <w:t xml:space="preserve">. </w:t>
      </w:r>
      <w:r w:rsidR="004931F4">
        <w:t xml:space="preserve">Pronunciamento dos Senhores Vereadores: </w:t>
      </w:r>
      <w:r>
        <w:t>Antonio Carlos Ferreira</w:t>
      </w:r>
      <w:r w:rsidR="004931F4">
        <w:t xml:space="preserve">. </w:t>
      </w:r>
      <w:r w:rsidR="004931F4">
        <w:rPr>
          <w:b/>
        </w:rPr>
        <w:t>Aprovado por unanimidade.</w:t>
      </w:r>
    </w:p>
    <w:p w:rsidR="00815494" w:rsidRPr="0022407A" w:rsidRDefault="0022407A" w:rsidP="0022407A">
      <w:pPr>
        <w:pStyle w:val="PargrafodaLista"/>
        <w:numPr>
          <w:ilvl w:val="0"/>
          <w:numId w:val="3"/>
        </w:numPr>
        <w:jc w:val="both"/>
      </w:pPr>
      <w:r w:rsidRPr="0022407A">
        <w:t>Discussão e votação do Projeto de Lei nº 44/2021, de autoria do Poder Executivo Municipal que “Prorroga o prazo de contratação temporária, em caráter emergencial, de Servente, autorizado através da Lei nº 2.712/2021 de 05.03.2021 e dá outras providências”.</w:t>
      </w:r>
      <w:r>
        <w:t xml:space="preserve"> </w:t>
      </w:r>
      <w:r w:rsidR="00BC395A">
        <w:rPr>
          <w:b/>
        </w:rPr>
        <w:t>Aprovado por unanimidade.</w:t>
      </w:r>
    </w:p>
    <w:p w:rsidR="007A7340" w:rsidRDefault="007A7340" w:rsidP="007A7340">
      <w:pPr>
        <w:pStyle w:val="PargrafodaLista"/>
        <w:numPr>
          <w:ilvl w:val="0"/>
          <w:numId w:val="3"/>
        </w:numPr>
        <w:jc w:val="both"/>
        <w:rPr>
          <w:b/>
        </w:rPr>
      </w:pPr>
      <w:r w:rsidRPr="007A7340">
        <w:t xml:space="preserve">Discussão e votação do Projeto de Lei nº 46/2021, de autoria do Poder Executivo Municipal que “Autoriza o Poder Executivo Municipal a firmar parcerias para implantação de rede de internet nas comunidades do interior, abre crédito especial e dá outras providências”. </w:t>
      </w:r>
      <w:r>
        <w:t xml:space="preserve">Pronunciamento dos Senhores Vereadores: </w:t>
      </w:r>
      <w:r>
        <w:t xml:space="preserve">Leonir de Souza Vargas, </w:t>
      </w:r>
      <w:r>
        <w:t>Antonio Carlos Ferreira</w:t>
      </w:r>
      <w:r>
        <w:t>, Juliano Arend e Américo Luiz Formighieri</w:t>
      </w:r>
      <w:r>
        <w:t xml:space="preserve">. </w:t>
      </w:r>
      <w:r>
        <w:rPr>
          <w:b/>
        </w:rPr>
        <w:t>Aprovado por unanimidade.</w:t>
      </w:r>
    </w:p>
    <w:p w:rsidR="007A7340" w:rsidRDefault="007A7340" w:rsidP="007A7340">
      <w:pPr>
        <w:pStyle w:val="PargrafodaLista"/>
        <w:numPr>
          <w:ilvl w:val="0"/>
          <w:numId w:val="3"/>
        </w:numPr>
        <w:jc w:val="both"/>
        <w:rPr>
          <w:b/>
        </w:rPr>
      </w:pPr>
      <w:r w:rsidRPr="007A7340">
        <w:t>Discussão e votação do Projeto de Lei nº 48/2021, de autoria do Poder Executivo Municipal que “Autoriza a contratação temporária, em caráter emergencial, de Psicólogo e dá outras providências”.</w:t>
      </w:r>
      <w:r w:rsidRPr="007A7340">
        <w:rPr>
          <w:b/>
        </w:rPr>
        <w:t xml:space="preserve"> </w:t>
      </w:r>
      <w:r>
        <w:rPr>
          <w:b/>
        </w:rPr>
        <w:t>Aprovado por unanimidade.</w:t>
      </w:r>
    </w:p>
    <w:p w:rsidR="0022407A" w:rsidRPr="00BC395A" w:rsidRDefault="007A7340" w:rsidP="007A7340">
      <w:pPr>
        <w:pStyle w:val="PargrafodaLista"/>
        <w:numPr>
          <w:ilvl w:val="0"/>
          <w:numId w:val="3"/>
        </w:numPr>
        <w:jc w:val="both"/>
      </w:pPr>
      <w:r w:rsidRPr="007A7340">
        <w:t>Discussão e votação do Projeto de Lei nº 50/2021, de autoria do Poder Executivo Municipal que “Autoriza o Poder Executivo Municipal a realizar a abertura de crédito especial no orçamento do Município de Ernestina-RS, para o exercício de 2021”.</w:t>
      </w:r>
      <w:r>
        <w:t xml:space="preserve"> </w:t>
      </w:r>
      <w:r>
        <w:rPr>
          <w:b/>
        </w:rPr>
        <w:t>Aprovado por unanimidade.</w:t>
      </w:r>
    </w:p>
    <w:p w:rsidR="004931F4" w:rsidRPr="004931F4" w:rsidRDefault="004931F4" w:rsidP="004931F4">
      <w:pPr>
        <w:pStyle w:val="PargrafodaLista"/>
        <w:jc w:val="both"/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C395A" w:rsidRDefault="00D62187" w:rsidP="00792A74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C395A" w:rsidRDefault="00BC395A" w:rsidP="00792A74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lastRenderedPageBreak/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</w:t>
      </w:r>
      <w:r w:rsidR="007A7340">
        <w:t>ria Ordinária, no dia 21</w:t>
      </w:r>
      <w:bookmarkStart w:id="0" w:name="_GoBack"/>
      <w:bookmarkEnd w:id="0"/>
      <w:r w:rsidR="00D62187">
        <w:t xml:space="preserve"> </w:t>
      </w:r>
      <w:r w:rsidR="00A238DF" w:rsidRPr="00A238DF">
        <w:t xml:space="preserve">de </w:t>
      </w:r>
      <w:r w:rsidR="00BC395A">
        <w:t>setembro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4A" w:rsidRDefault="005E3A4A" w:rsidP="001D6216">
      <w:pPr>
        <w:spacing w:after="0" w:line="240" w:lineRule="auto"/>
      </w:pPr>
      <w:r>
        <w:separator/>
      </w:r>
    </w:p>
  </w:endnote>
  <w:endnote w:type="continuationSeparator" w:id="0">
    <w:p w:rsidR="005E3A4A" w:rsidRDefault="005E3A4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4A" w:rsidRDefault="005E3A4A" w:rsidP="001D6216">
      <w:pPr>
        <w:spacing w:after="0" w:line="240" w:lineRule="auto"/>
      </w:pPr>
      <w:r>
        <w:separator/>
      </w:r>
    </w:p>
  </w:footnote>
  <w:footnote w:type="continuationSeparator" w:id="0">
    <w:p w:rsidR="005E3A4A" w:rsidRDefault="005E3A4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20C2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2407A"/>
    <w:rsid w:val="00236B5F"/>
    <w:rsid w:val="00247283"/>
    <w:rsid w:val="002C1AB9"/>
    <w:rsid w:val="003D3636"/>
    <w:rsid w:val="003D6F9C"/>
    <w:rsid w:val="003F6E32"/>
    <w:rsid w:val="004171DF"/>
    <w:rsid w:val="004931F4"/>
    <w:rsid w:val="004946B5"/>
    <w:rsid w:val="004B7FCB"/>
    <w:rsid w:val="00517242"/>
    <w:rsid w:val="005503A5"/>
    <w:rsid w:val="005712E5"/>
    <w:rsid w:val="0059121C"/>
    <w:rsid w:val="005B3A9C"/>
    <w:rsid w:val="005E3A4A"/>
    <w:rsid w:val="006060FE"/>
    <w:rsid w:val="0069268D"/>
    <w:rsid w:val="006C4849"/>
    <w:rsid w:val="006D04B3"/>
    <w:rsid w:val="00792A74"/>
    <w:rsid w:val="00793DCF"/>
    <w:rsid w:val="007A7340"/>
    <w:rsid w:val="007D2FB5"/>
    <w:rsid w:val="00800230"/>
    <w:rsid w:val="00815494"/>
    <w:rsid w:val="00883437"/>
    <w:rsid w:val="00912A2F"/>
    <w:rsid w:val="00953478"/>
    <w:rsid w:val="00961473"/>
    <w:rsid w:val="009F6B09"/>
    <w:rsid w:val="00A238DF"/>
    <w:rsid w:val="00A4721A"/>
    <w:rsid w:val="00A54C45"/>
    <w:rsid w:val="00A56116"/>
    <w:rsid w:val="00A63A58"/>
    <w:rsid w:val="00B11237"/>
    <w:rsid w:val="00B15F74"/>
    <w:rsid w:val="00B57E0F"/>
    <w:rsid w:val="00BA2A1B"/>
    <w:rsid w:val="00BC395A"/>
    <w:rsid w:val="00BF061B"/>
    <w:rsid w:val="00C46F0A"/>
    <w:rsid w:val="00C57A2C"/>
    <w:rsid w:val="00C6789C"/>
    <w:rsid w:val="00C70845"/>
    <w:rsid w:val="00C87E4F"/>
    <w:rsid w:val="00CB146A"/>
    <w:rsid w:val="00D51266"/>
    <w:rsid w:val="00D62187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dcterms:created xsi:type="dcterms:W3CDTF">2021-10-05T17:40:00Z</dcterms:created>
  <dcterms:modified xsi:type="dcterms:W3CDTF">2021-10-07T12:05:00Z</dcterms:modified>
</cp:coreProperties>
</file>